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Pr="00E45E6C" w:rsidRDefault="00103E74"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Do we</w:t>
      </w:r>
      <w:r w:rsidR="00064001">
        <w:rPr>
          <w:rFonts w:ascii="Times New Roman" w:hAnsi="Times New Roman" w:cs="Times New Roman"/>
          <w:sz w:val="24"/>
          <w:szCs w:val="24"/>
        </w:rPr>
        <w:t xml:space="preserve"> have to tell the truth all </w:t>
      </w:r>
      <w:r w:rsidRPr="00E45E6C">
        <w:rPr>
          <w:rFonts w:ascii="Times New Roman" w:hAnsi="Times New Roman" w:cs="Times New Roman"/>
          <w:sz w:val="24"/>
          <w:szCs w:val="24"/>
        </w:rPr>
        <w:t>time or there is a situation where a lie is the best option?</w:t>
      </w:r>
    </w:p>
    <w:p w:rsidR="005808AF" w:rsidRPr="00E45E6C" w:rsidRDefault="00103E74"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Institution Affiliation</w:t>
      </w:r>
    </w:p>
    <w:p w:rsidR="005808AF" w:rsidRPr="00E45E6C" w:rsidRDefault="00103E74"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Students Name</w:t>
      </w:r>
    </w:p>
    <w:p w:rsidR="005808AF" w:rsidRPr="00E45E6C" w:rsidRDefault="00103E74"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Date</w:t>
      </w: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Default="005808AF" w:rsidP="00E45E6C">
      <w:pPr>
        <w:tabs>
          <w:tab w:val="left" w:pos="2415"/>
        </w:tabs>
        <w:spacing w:line="480" w:lineRule="auto"/>
        <w:rPr>
          <w:rFonts w:ascii="Times New Roman" w:hAnsi="Times New Roman" w:cs="Times New Roman"/>
          <w:sz w:val="24"/>
          <w:szCs w:val="24"/>
        </w:rPr>
      </w:pPr>
    </w:p>
    <w:p w:rsidR="00E45E6C" w:rsidRPr="00E45E6C" w:rsidRDefault="00E45E6C" w:rsidP="00E45E6C">
      <w:pPr>
        <w:tabs>
          <w:tab w:val="left" w:pos="2415"/>
        </w:tabs>
        <w:spacing w:line="480" w:lineRule="auto"/>
        <w:rPr>
          <w:rFonts w:ascii="Times New Roman" w:hAnsi="Times New Roman" w:cs="Times New Roman"/>
          <w:sz w:val="24"/>
          <w:szCs w:val="24"/>
        </w:rPr>
      </w:pPr>
    </w:p>
    <w:p w:rsidR="00CE10CE" w:rsidRPr="00E45E6C" w:rsidRDefault="00103E74" w:rsidP="00E45E6C">
      <w:pPr>
        <w:spacing w:line="480" w:lineRule="auto"/>
        <w:ind w:firstLine="720"/>
        <w:rPr>
          <w:rFonts w:ascii="Times New Roman" w:hAnsi="Times New Roman" w:cs="Times New Roman"/>
          <w:sz w:val="24"/>
          <w:szCs w:val="24"/>
        </w:rPr>
      </w:pPr>
      <w:r w:rsidRPr="00E45E6C">
        <w:rPr>
          <w:rFonts w:ascii="Times New Roman" w:hAnsi="Times New Roman" w:cs="Times New Roman"/>
          <w:sz w:val="24"/>
          <w:szCs w:val="24"/>
        </w:rPr>
        <w:lastRenderedPageBreak/>
        <w:t>Sometimes expressing the truth about something discourages a lot, it, therefore, calls for lying</w:t>
      </w:r>
      <w:r w:rsidRPr="00E45E6C">
        <w:rPr>
          <w:rFonts w:ascii="Times New Roman" w:hAnsi="Times New Roman" w:cs="Times New Roman"/>
          <w:sz w:val="24"/>
          <w:szCs w:val="24"/>
        </w:rPr>
        <w:t xml:space="preserve"> as a defensive mechanism</w:t>
      </w:r>
      <w:r w:rsidR="005808AF" w:rsidRPr="00E45E6C">
        <w:rPr>
          <w:rFonts w:ascii="Times New Roman" w:hAnsi="Times New Roman" w:cs="Times New Roman"/>
          <w:sz w:val="24"/>
          <w:szCs w:val="24"/>
        </w:rPr>
        <w:t xml:space="preserve"> (Blay et al. 2019)</w:t>
      </w:r>
      <w:r w:rsidRPr="00E45E6C">
        <w:rPr>
          <w:rFonts w:ascii="Times New Roman" w:hAnsi="Times New Roman" w:cs="Times New Roman"/>
          <w:sz w:val="24"/>
          <w:szCs w:val="24"/>
        </w:rPr>
        <w:t>. This particular decision of lying probably can be highly demonstrated by the actions of various politicians with their ambiguous political views and perspectives especially if that specific politician has a lot</w:t>
      </w:r>
      <w:r w:rsidRPr="00E45E6C">
        <w:rPr>
          <w:rFonts w:ascii="Times New Roman" w:hAnsi="Times New Roman" w:cs="Times New Roman"/>
          <w:sz w:val="24"/>
          <w:szCs w:val="24"/>
        </w:rPr>
        <w:t xml:space="preserve"> of influence to the general public. However, lying is not a disease, but it can be something related to other issues like a personality disorder or wicked episode.</w:t>
      </w:r>
    </w:p>
    <w:p w:rsidR="00E37355" w:rsidRPr="00E45E6C" w:rsidRDefault="00103E74" w:rsidP="00E45E6C">
      <w:pPr>
        <w:spacing w:line="480" w:lineRule="auto"/>
        <w:ind w:firstLine="720"/>
        <w:rPr>
          <w:rFonts w:ascii="Times New Roman" w:hAnsi="Times New Roman" w:cs="Times New Roman"/>
          <w:sz w:val="24"/>
          <w:szCs w:val="24"/>
        </w:rPr>
      </w:pPr>
      <w:r w:rsidRPr="00E45E6C">
        <w:rPr>
          <w:rFonts w:ascii="Times New Roman" w:hAnsi="Times New Roman" w:cs="Times New Roman"/>
          <w:sz w:val="24"/>
          <w:szCs w:val="24"/>
        </w:rPr>
        <w:t xml:space="preserve">On the flip side, lying can be found as the best </w:t>
      </w:r>
      <w:r w:rsidR="005808AF" w:rsidRPr="00E45E6C">
        <w:rPr>
          <w:rFonts w:ascii="Times New Roman" w:hAnsi="Times New Roman" w:cs="Times New Roman"/>
          <w:sz w:val="24"/>
          <w:szCs w:val="24"/>
        </w:rPr>
        <w:t>option. According to Blay et al. (2019),</w:t>
      </w:r>
      <w:r w:rsidRPr="00E45E6C">
        <w:rPr>
          <w:rFonts w:ascii="Times New Roman" w:hAnsi="Times New Roman" w:cs="Times New Roman"/>
          <w:sz w:val="24"/>
          <w:szCs w:val="24"/>
        </w:rPr>
        <w:t xml:space="preserve"> </w:t>
      </w:r>
      <w:r w:rsidR="005808AF" w:rsidRPr="00E45E6C">
        <w:rPr>
          <w:rFonts w:ascii="Times New Roman" w:hAnsi="Times New Roman" w:cs="Times New Roman"/>
          <w:sz w:val="24"/>
          <w:szCs w:val="24"/>
        </w:rPr>
        <w:t>m</w:t>
      </w:r>
      <w:r w:rsidRPr="00E45E6C">
        <w:rPr>
          <w:rFonts w:ascii="Times New Roman" w:hAnsi="Times New Roman" w:cs="Times New Roman"/>
          <w:sz w:val="24"/>
          <w:szCs w:val="24"/>
        </w:rPr>
        <w:t>ost of the people lie especially politician because for them they are after creating significant influence to absorb more members to their party. According to them, they think lying matters. In this case, their suggestion may be putting undeserved emphasis</w:t>
      </w:r>
      <w:r w:rsidRPr="00E45E6C">
        <w:rPr>
          <w:rFonts w:ascii="Times New Roman" w:hAnsi="Times New Roman" w:cs="Times New Roman"/>
          <w:sz w:val="24"/>
          <w:szCs w:val="24"/>
        </w:rPr>
        <w:t xml:space="preserve"> or pressure to other people to the extent of making them believe it as a reality</w:t>
      </w:r>
      <w:r w:rsidR="005808AF" w:rsidRPr="00E45E6C">
        <w:rPr>
          <w:rFonts w:ascii="Times New Roman" w:hAnsi="Times New Roman" w:cs="Times New Roman"/>
          <w:sz w:val="24"/>
          <w:szCs w:val="24"/>
        </w:rPr>
        <w:t xml:space="preserve"> (Street et al. 2019)</w:t>
      </w:r>
      <w:r w:rsidRPr="00E45E6C">
        <w:rPr>
          <w:rFonts w:ascii="Times New Roman" w:hAnsi="Times New Roman" w:cs="Times New Roman"/>
          <w:sz w:val="24"/>
          <w:szCs w:val="24"/>
        </w:rPr>
        <w:t>. Telling the truth feels like giving up control and seems to bring inconveniences concerning people perspective. This approach is best used by politician</w:t>
      </w:r>
      <w:r w:rsidRPr="00E45E6C">
        <w:rPr>
          <w:rFonts w:ascii="Times New Roman" w:hAnsi="Times New Roman" w:cs="Times New Roman"/>
          <w:sz w:val="24"/>
          <w:szCs w:val="24"/>
        </w:rPr>
        <w:t>s to attract the attention of their followers by creating false promises and hope. Sometimes, the truth cannot control a situation and exert influence toward getting the decisions or reactions intended, and in this case, lying is then applied as a tactic t</w:t>
      </w:r>
      <w:r w:rsidRPr="00E45E6C">
        <w:rPr>
          <w:rFonts w:ascii="Times New Roman" w:hAnsi="Times New Roman" w:cs="Times New Roman"/>
          <w:sz w:val="24"/>
          <w:szCs w:val="24"/>
        </w:rPr>
        <w:t>o produce results</w:t>
      </w:r>
      <w:r w:rsidR="005808AF" w:rsidRPr="00E45E6C">
        <w:rPr>
          <w:rFonts w:ascii="Times New Roman" w:hAnsi="Times New Roman" w:cs="Times New Roman"/>
          <w:sz w:val="24"/>
          <w:szCs w:val="24"/>
        </w:rPr>
        <w:t xml:space="preserve"> (Street et al. 2019)</w:t>
      </w:r>
      <w:r w:rsidRPr="00E45E6C">
        <w:rPr>
          <w:rFonts w:ascii="Times New Roman" w:hAnsi="Times New Roman" w:cs="Times New Roman"/>
          <w:sz w:val="24"/>
          <w:szCs w:val="24"/>
        </w:rPr>
        <w:t>.</w:t>
      </w:r>
    </w:p>
    <w:p w:rsidR="00274E93" w:rsidRPr="00E45E6C" w:rsidRDefault="00103E74" w:rsidP="00E45E6C">
      <w:pPr>
        <w:spacing w:line="480" w:lineRule="auto"/>
        <w:ind w:firstLine="720"/>
        <w:rPr>
          <w:rFonts w:ascii="Times New Roman" w:hAnsi="Times New Roman" w:cs="Times New Roman"/>
          <w:sz w:val="24"/>
          <w:szCs w:val="24"/>
        </w:rPr>
      </w:pPr>
      <w:r w:rsidRPr="00E45E6C">
        <w:rPr>
          <w:rFonts w:ascii="Times New Roman" w:hAnsi="Times New Roman" w:cs="Times New Roman"/>
          <w:sz w:val="24"/>
          <w:szCs w:val="24"/>
        </w:rPr>
        <w:t xml:space="preserve">In politics, most of the people </w:t>
      </w:r>
      <w:r w:rsidR="00E37355" w:rsidRPr="00E45E6C">
        <w:rPr>
          <w:rFonts w:ascii="Times New Roman" w:hAnsi="Times New Roman" w:cs="Times New Roman"/>
          <w:sz w:val="24"/>
          <w:szCs w:val="24"/>
        </w:rPr>
        <w:t>tell a lie</w:t>
      </w:r>
      <w:r w:rsidRPr="00E45E6C">
        <w:rPr>
          <w:rFonts w:ascii="Times New Roman" w:hAnsi="Times New Roman" w:cs="Times New Roman"/>
          <w:sz w:val="24"/>
          <w:szCs w:val="24"/>
        </w:rPr>
        <w:t xml:space="preserve"> because they are </w:t>
      </w:r>
      <w:r w:rsidR="00E37355" w:rsidRPr="00E45E6C">
        <w:rPr>
          <w:rFonts w:ascii="Times New Roman" w:hAnsi="Times New Roman" w:cs="Times New Roman"/>
          <w:sz w:val="24"/>
          <w:szCs w:val="24"/>
        </w:rPr>
        <w:t>often worried about losing the respect of those around them</w:t>
      </w:r>
      <w:r w:rsidRPr="00E45E6C">
        <w:rPr>
          <w:rFonts w:ascii="Times New Roman" w:hAnsi="Times New Roman" w:cs="Times New Roman"/>
          <w:sz w:val="24"/>
          <w:szCs w:val="24"/>
        </w:rPr>
        <w:t xml:space="preserve"> especially if one is influential</w:t>
      </w:r>
      <w:r w:rsidR="00E37355" w:rsidRPr="00E45E6C">
        <w:rPr>
          <w:rFonts w:ascii="Times New Roman" w:hAnsi="Times New Roman" w:cs="Times New Roman"/>
          <w:sz w:val="24"/>
          <w:szCs w:val="24"/>
        </w:rPr>
        <w:t>. They want</w:t>
      </w:r>
      <w:r w:rsidRPr="00E45E6C">
        <w:rPr>
          <w:rFonts w:ascii="Times New Roman" w:hAnsi="Times New Roman" w:cs="Times New Roman"/>
          <w:sz w:val="24"/>
          <w:szCs w:val="24"/>
        </w:rPr>
        <w:t xml:space="preserve"> to be </w:t>
      </w:r>
      <w:r w:rsidR="00E37355" w:rsidRPr="00E45E6C">
        <w:rPr>
          <w:rFonts w:ascii="Times New Roman" w:hAnsi="Times New Roman" w:cs="Times New Roman"/>
          <w:sz w:val="24"/>
          <w:szCs w:val="24"/>
        </w:rPr>
        <w:t>like</w:t>
      </w:r>
      <w:r w:rsidRPr="00E45E6C">
        <w:rPr>
          <w:rFonts w:ascii="Times New Roman" w:hAnsi="Times New Roman" w:cs="Times New Roman"/>
          <w:sz w:val="24"/>
          <w:szCs w:val="24"/>
        </w:rPr>
        <w:t xml:space="preserve">d, </w:t>
      </w:r>
      <w:r w:rsidR="00E37355" w:rsidRPr="00E45E6C">
        <w:rPr>
          <w:rFonts w:ascii="Times New Roman" w:hAnsi="Times New Roman" w:cs="Times New Roman"/>
          <w:sz w:val="24"/>
          <w:szCs w:val="24"/>
        </w:rPr>
        <w:t>impressed, and value</w:t>
      </w:r>
      <w:r w:rsidRPr="00E45E6C">
        <w:rPr>
          <w:rFonts w:ascii="Times New Roman" w:hAnsi="Times New Roman" w:cs="Times New Roman"/>
          <w:sz w:val="24"/>
          <w:szCs w:val="24"/>
        </w:rPr>
        <w:t>d</w:t>
      </w:r>
      <w:r w:rsidR="00E37355" w:rsidRPr="00E45E6C">
        <w:rPr>
          <w:rFonts w:ascii="Times New Roman" w:hAnsi="Times New Roman" w:cs="Times New Roman"/>
          <w:sz w:val="24"/>
          <w:szCs w:val="24"/>
        </w:rPr>
        <w:t>. And they're afraid that the truth might</w:t>
      </w:r>
      <w:r w:rsidRPr="00E45E6C">
        <w:rPr>
          <w:rFonts w:ascii="Times New Roman" w:hAnsi="Times New Roman" w:cs="Times New Roman"/>
          <w:sz w:val="24"/>
          <w:szCs w:val="24"/>
        </w:rPr>
        <w:t xml:space="preserve"> cause</w:t>
      </w:r>
      <w:r w:rsidR="00E37355" w:rsidRPr="00E45E6C">
        <w:rPr>
          <w:rFonts w:ascii="Times New Roman" w:hAnsi="Times New Roman" w:cs="Times New Roman"/>
          <w:sz w:val="24"/>
          <w:szCs w:val="24"/>
        </w:rPr>
        <w:t xml:space="preserve"> a reject</w:t>
      </w:r>
      <w:r w:rsidRPr="00E45E6C">
        <w:rPr>
          <w:rFonts w:ascii="Times New Roman" w:hAnsi="Times New Roman" w:cs="Times New Roman"/>
          <w:sz w:val="24"/>
          <w:szCs w:val="24"/>
        </w:rPr>
        <w:t xml:space="preserve">ion on </w:t>
      </w:r>
      <w:r w:rsidR="00E37355" w:rsidRPr="00E45E6C">
        <w:rPr>
          <w:rFonts w:ascii="Times New Roman" w:hAnsi="Times New Roman" w:cs="Times New Roman"/>
          <w:sz w:val="24"/>
          <w:szCs w:val="24"/>
        </w:rPr>
        <w:t>them</w:t>
      </w:r>
      <w:r w:rsidR="005808AF" w:rsidRPr="00E45E6C">
        <w:rPr>
          <w:rFonts w:ascii="Times New Roman" w:hAnsi="Times New Roman" w:cs="Times New Roman"/>
          <w:sz w:val="24"/>
          <w:szCs w:val="24"/>
        </w:rPr>
        <w:t xml:space="preserve"> (Nahari et al. 2019)</w:t>
      </w:r>
      <w:r w:rsidR="00E37355" w:rsidRPr="00E45E6C">
        <w:rPr>
          <w:rFonts w:ascii="Times New Roman" w:hAnsi="Times New Roman" w:cs="Times New Roman"/>
          <w:sz w:val="24"/>
          <w:szCs w:val="24"/>
        </w:rPr>
        <w:t xml:space="preserve">. </w:t>
      </w:r>
      <w:r w:rsidRPr="00E45E6C">
        <w:rPr>
          <w:rFonts w:ascii="Times New Roman" w:hAnsi="Times New Roman" w:cs="Times New Roman"/>
          <w:sz w:val="24"/>
          <w:szCs w:val="24"/>
        </w:rPr>
        <w:t xml:space="preserve">Finally, the liars might want their lie to appear to be true because their desire again overpowers their instinct. They bring perspectives and views they need to see in the world. But </w:t>
      </w:r>
      <w:r w:rsidRPr="00E45E6C">
        <w:rPr>
          <w:rFonts w:ascii="Times New Roman" w:hAnsi="Times New Roman" w:cs="Times New Roman"/>
          <w:sz w:val="24"/>
          <w:szCs w:val="24"/>
        </w:rPr>
        <w:t xml:space="preserve">sometimes, liars believe that they can make something come true by saying it over and over, and by having </w:t>
      </w:r>
      <w:r w:rsidRPr="00E45E6C">
        <w:rPr>
          <w:rFonts w:ascii="Times New Roman" w:hAnsi="Times New Roman" w:cs="Times New Roman"/>
          <w:sz w:val="24"/>
          <w:szCs w:val="24"/>
        </w:rPr>
        <w:lastRenderedPageBreak/>
        <w:t xml:space="preserve">faith as hard as they can. In today's </w:t>
      </w:r>
      <w:r w:rsidR="005808AF" w:rsidRPr="00E45E6C">
        <w:rPr>
          <w:rFonts w:ascii="Times New Roman" w:hAnsi="Times New Roman" w:cs="Times New Roman"/>
          <w:sz w:val="24"/>
          <w:szCs w:val="24"/>
        </w:rPr>
        <w:t>societies</w:t>
      </w:r>
      <w:r w:rsidRPr="00E45E6C">
        <w:rPr>
          <w:rFonts w:ascii="Times New Roman" w:hAnsi="Times New Roman" w:cs="Times New Roman"/>
          <w:sz w:val="24"/>
          <w:szCs w:val="24"/>
        </w:rPr>
        <w:t xml:space="preserve"> of alternative facts, it’s hard not to see this as somewhat justified.</w:t>
      </w: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Default="005808AF" w:rsidP="00E45E6C">
      <w:pPr>
        <w:spacing w:line="480" w:lineRule="auto"/>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Pr="00E45E6C" w:rsidRDefault="00E45E6C" w:rsidP="00E45E6C">
      <w:pPr>
        <w:spacing w:line="480" w:lineRule="auto"/>
        <w:jc w:val="center"/>
        <w:rPr>
          <w:rFonts w:ascii="Times New Roman" w:hAnsi="Times New Roman" w:cs="Times New Roman"/>
          <w:sz w:val="24"/>
          <w:szCs w:val="24"/>
        </w:rPr>
      </w:pPr>
    </w:p>
    <w:p w:rsidR="005808AF" w:rsidRPr="00E45E6C" w:rsidRDefault="00103E74" w:rsidP="00E45E6C">
      <w:pPr>
        <w:spacing w:line="480" w:lineRule="auto"/>
        <w:jc w:val="center"/>
        <w:rPr>
          <w:rFonts w:ascii="Times New Roman" w:hAnsi="Times New Roman" w:cs="Times New Roman"/>
          <w:b/>
          <w:sz w:val="24"/>
          <w:szCs w:val="24"/>
        </w:rPr>
      </w:pPr>
      <w:r w:rsidRPr="00E45E6C">
        <w:rPr>
          <w:rFonts w:ascii="Times New Roman" w:hAnsi="Times New Roman" w:cs="Times New Roman"/>
          <w:b/>
          <w:sz w:val="24"/>
          <w:szCs w:val="24"/>
        </w:rPr>
        <w:lastRenderedPageBreak/>
        <w:t>References</w:t>
      </w:r>
    </w:p>
    <w:p w:rsidR="004E1852" w:rsidRPr="00E45E6C" w:rsidRDefault="004E1852" w:rsidP="004E1852">
      <w:pPr>
        <w:spacing w:line="480" w:lineRule="auto"/>
        <w:ind w:left="720" w:hanging="720"/>
        <w:rPr>
          <w:rFonts w:ascii="Times New Roman" w:hAnsi="Times New Roman" w:cs="Times New Roman"/>
          <w:sz w:val="24"/>
          <w:szCs w:val="24"/>
        </w:rPr>
      </w:pPr>
      <w:proofErr w:type="spellStart"/>
      <w:r w:rsidRPr="00E45E6C">
        <w:rPr>
          <w:rFonts w:ascii="Times New Roman" w:hAnsi="Times New Roman" w:cs="Times New Roman"/>
          <w:sz w:val="24"/>
          <w:szCs w:val="24"/>
        </w:rPr>
        <w:t>Blay</w:t>
      </w:r>
      <w:proofErr w:type="spellEnd"/>
      <w:r w:rsidRPr="00E45E6C">
        <w:rPr>
          <w:rFonts w:ascii="Times New Roman" w:hAnsi="Times New Roman" w:cs="Times New Roman"/>
          <w:sz w:val="24"/>
          <w:szCs w:val="24"/>
        </w:rPr>
        <w:t>, A., Douthit, J., &amp; Fulmer III, B. (2019). Why don't people lie? Negative affect intensity and preferences for honesty in budgetary reporting. </w:t>
      </w:r>
      <w:r w:rsidRPr="00E45E6C">
        <w:rPr>
          <w:rFonts w:ascii="Times New Roman" w:hAnsi="Times New Roman" w:cs="Times New Roman"/>
          <w:i/>
          <w:iCs/>
          <w:sz w:val="24"/>
          <w:szCs w:val="24"/>
        </w:rPr>
        <w:t>Management Accounting Research</w:t>
      </w:r>
      <w:r w:rsidRPr="00E45E6C">
        <w:rPr>
          <w:rFonts w:ascii="Times New Roman" w:hAnsi="Times New Roman" w:cs="Times New Roman"/>
          <w:sz w:val="24"/>
          <w:szCs w:val="24"/>
        </w:rPr>
        <w:t>, </w:t>
      </w:r>
      <w:r w:rsidRPr="00E45E6C">
        <w:rPr>
          <w:rFonts w:ascii="Times New Roman" w:hAnsi="Times New Roman" w:cs="Times New Roman"/>
          <w:i/>
          <w:iCs/>
          <w:sz w:val="24"/>
          <w:szCs w:val="24"/>
        </w:rPr>
        <w:t>42</w:t>
      </w:r>
      <w:r w:rsidRPr="00E45E6C">
        <w:rPr>
          <w:rFonts w:ascii="Times New Roman" w:hAnsi="Times New Roman" w:cs="Times New Roman"/>
          <w:sz w:val="24"/>
          <w:szCs w:val="24"/>
        </w:rPr>
        <w:t>, 56-65.</w:t>
      </w:r>
    </w:p>
    <w:p w:rsidR="004E1852" w:rsidRPr="00E45E6C" w:rsidRDefault="004E1852" w:rsidP="004E1852">
      <w:pPr>
        <w:spacing w:line="480" w:lineRule="auto"/>
        <w:ind w:left="720" w:hanging="720"/>
        <w:rPr>
          <w:rFonts w:ascii="Times New Roman" w:hAnsi="Times New Roman" w:cs="Times New Roman"/>
          <w:sz w:val="24"/>
          <w:szCs w:val="24"/>
        </w:rPr>
      </w:pPr>
      <w:proofErr w:type="spellStart"/>
      <w:r w:rsidRPr="00E45E6C">
        <w:rPr>
          <w:rFonts w:ascii="Times New Roman" w:hAnsi="Times New Roman" w:cs="Times New Roman"/>
          <w:sz w:val="24"/>
          <w:szCs w:val="24"/>
        </w:rPr>
        <w:t>Nahari</w:t>
      </w:r>
      <w:proofErr w:type="spellEnd"/>
      <w:r w:rsidRPr="00E45E6C">
        <w:rPr>
          <w:rFonts w:ascii="Times New Roman" w:hAnsi="Times New Roman" w:cs="Times New Roman"/>
          <w:sz w:val="24"/>
          <w:szCs w:val="24"/>
        </w:rPr>
        <w:t>, G., Ashkenazi, T., Fisher, R. P., Granhag, P. A., Hershkowitz, I., Masip, J</w:t>
      </w:r>
      <w:proofErr w:type="gramStart"/>
      <w:r w:rsidRPr="00E45E6C">
        <w:rPr>
          <w:rFonts w:ascii="Times New Roman" w:hAnsi="Times New Roman" w:cs="Times New Roman"/>
          <w:sz w:val="24"/>
          <w:szCs w:val="24"/>
        </w:rPr>
        <w:t>., ...</w:t>
      </w:r>
      <w:proofErr w:type="gramEnd"/>
      <w:r w:rsidRPr="00E45E6C">
        <w:rPr>
          <w:rFonts w:ascii="Times New Roman" w:hAnsi="Times New Roman" w:cs="Times New Roman"/>
          <w:sz w:val="24"/>
          <w:szCs w:val="24"/>
        </w:rPr>
        <w:t xml:space="preserve"> &amp; Verschuere, B. (2019). ‘Language of lies’: Urgent issues and prospects in verbal lie detection research. </w:t>
      </w:r>
      <w:r w:rsidRPr="00E45E6C">
        <w:rPr>
          <w:rFonts w:ascii="Times New Roman" w:hAnsi="Times New Roman" w:cs="Times New Roman"/>
          <w:i/>
          <w:iCs/>
          <w:sz w:val="24"/>
          <w:szCs w:val="24"/>
        </w:rPr>
        <w:t>Legal and Criminological Psychology</w:t>
      </w:r>
      <w:r w:rsidRPr="00E45E6C">
        <w:rPr>
          <w:rFonts w:ascii="Times New Roman" w:hAnsi="Times New Roman" w:cs="Times New Roman"/>
          <w:sz w:val="24"/>
          <w:szCs w:val="24"/>
        </w:rPr>
        <w:t>, </w:t>
      </w:r>
      <w:r w:rsidRPr="00E45E6C">
        <w:rPr>
          <w:rFonts w:ascii="Times New Roman" w:hAnsi="Times New Roman" w:cs="Times New Roman"/>
          <w:i/>
          <w:iCs/>
          <w:sz w:val="24"/>
          <w:szCs w:val="24"/>
        </w:rPr>
        <w:t>24</w:t>
      </w:r>
      <w:r w:rsidRPr="00E45E6C">
        <w:rPr>
          <w:rFonts w:ascii="Times New Roman" w:hAnsi="Times New Roman" w:cs="Times New Roman"/>
          <w:sz w:val="24"/>
          <w:szCs w:val="24"/>
        </w:rPr>
        <w:t>(1), 1-23.</w:t>
      </w:r>
    </w:p>
    <w:p w:rsidR="004E1852" w:rsidRPr="00E45E6C" w:rsidRDefault="004E1852" w:rsidP="004E1852">
      <w:pPr>
        <w:spacing w:line="480" w:lineRule="auto"/>
        <w:ind w:left="720" w:hanging="720"/>
        <w:rPr>
          <w:rFonts w:ascii="Times New Roman" w:hAnsi="Times New Roman" w:cs="Times New Roman"/>
          <w:sz w:val="24"/>
          <w:szCs w:val="24"/>
        </w:rPr>
      </w:pPr>
      <w:r w:rsidRPr="00E45E6C">
        <w:rPr>
          <w:rFonts w:ascii="Times New Roman" w:hAnsi="Times New Roman" w:cs="Times New Roman"/>
          <w:sz w:val="24"/>
          <w:szCs w:val="24"/>
        </w:rPr>
        <w:t>Street, C. N., Masip, J., &amp; Kenny, M. (2019). Understanding Lie Detection Biases with the Adaptive Lie Detector Theory (ALLIED): A Boundedly Rational Approach. In </w:t>
      </w:r>
      <w:r w:rsidRPr="00E45E6C">
        <w:rPr>
          <w:rFonts w:ascii="Times New Roman" w:hAnsi="Times New Roman" w:cs="Times New Roman"/>
          <w:i/>
          <w:iCs/>
          <w:sz w:val="24"/>
          <w:szCs w:val="24"/>
        </w:rPr>
        <w:t>The Palgrave Handbook of Deceptive Communication</w:t>
      </w:r>
      <w:r w:rsidRPr="00E45E6C">
        <w:rPr>
          <w:rFonts w:ascii="Times New Roman" w:hAnsi="Times New Roman" w:cs="Times New Roman"/>
          <w:sz w:val="24"/>
          <w:szCs w:val="24"/>
        </w:rPr>
        <w:t> (pp. 227-247). Palgrave Macmillan, Cham.</w:t>
      </w:r>
      <w:bookmarkStart w:id="0" w:name="_GoBack"/>
      <w:bookmarkEnd w:id="0"/>
    </w:p>
    <w:sectPr w:rsidR="004E1852" w:rsidRPr="00E45E6C" w:rsidSect="005808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E74" w:rsidRDefault="00103E74">
      <w:pPr>
        <w:spacing w:after="0" w:line="240" w:lineRule="auto"/>
      </w:pPr>
      <w:r>
        <w:separator/>
      </w:r>
    </w:p>
  </w:endnote>
  <w:endnote w:type="continuationSeparator" w:id="0">
    <w:p w:rsidR="00103E74" w:rsidRDefault="00103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E74" w:rsidRDefault="00103E74">
      <w:pPr>
        <w:spacing w:after="0" w:line="240" w:lineRule="auto"/>
      </w:pPr>
      <w:r>
        <w:separator/>
      </w:r>
    </w:p>
  </w:footnote>
  <w:footnote w:type="continuationSeparator" w:id="0">
    <w:p w:rsidR="00103E74" w:rsidRDefault="00103E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8AF" w:rsidRDefault="00103E74">
    <w:pPr>
      <w:pStyle w:val="Header"/>
    </w:pPr>
    <w:r>
      <w:t xml:space="preserve">Truth </w:t>
    </w:r>
    <w:r>
      <w:t>or lie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8AF" w:rsidRDefault="00103E74">
    <w:pPr>
      <w:pStyle w:val="Header"/>
    </w:pPr>
    <w:r>
      <w:t>Running head: Truth or Lie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E93"/>
    <w:rsid w:val="00064001"/>
    <w:rsid w:val="00103E74"/>
    <w:rsid w:val="001F1DA4"/>
    <w:rsid w:val="00274E93"/>
    <w:rsid w:val="004E1852"/>
    <w:rsid w:val="005808AF"/>
    <w:rsid w:val="00CE10CE"/>
    <w:rsid w:val="00DB5A6A"/>
    <w:rsid w:val="00E37355"/>
    <w:rsid w:val="00E4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C0EDD-4A41-45E9-ADE0-E4A37565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8AF"/>
  </w:style>
  <w:style w:type="paragraph" w:styleId="Footer">
    <w:name w:val="footer"/>
    <w:basedOn w:val="Normal"/>
    <w:link w:val="FooterChar"/>
    <w:uiPriority w:val="99"/>
    <w:unhideWhenUsed/>
    <w:rsid w:val="00580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2019-05-13T02:38:00Z</dcterms:created>
  <dcterms:modified xsi:type="dcterms:W3CDTF">2019-05-13T02:38:00Z</dcterms:modified>
</cp:coreProperties>
</file>